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spacing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  <w:t>广东省环卫行业投标从业人员专业技能培训报名表</w:t>
      </w:r>
    </w:p>
    <w:tbl>
      <w:tblPr>
        <w:tblStyle w:val="3"/>
        <w:tblW w:w="14479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40"/>
        <w:gridCol w:w="675"/>
        <w:gridCol w:w="1365"/>
        <w:gridCol w:w="1561"/>
        <w:gridCol w:w="791"/>
        <w:gridCol w:w="458"/>
        <w:gridCol w:w="1784"/>
        <w:gridCol w:w="1586"/>
        <w:gridCol w:w="1496"/>
        <w:gridCol w:w="90"/>
        <w:gridCol w:w="3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5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 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后续应用到证书上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6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5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093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35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银行账号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（专票填写）</w:t>
            </w:r>
          </w:p>
        </w:tc>
        <w:tc>
          <w:tcPr>
            <w:tcW w:w="1093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35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希望与老师交流的问题</w:t>
            </w:r>
          </w:p>
        </w:tc>
        <w:tc>
          <w:tcPr>
            <w:tcW w:w="1093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邮箱（用于接收开班通知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电子发票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32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0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093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从事环卫行业投标相关工作年限（*年）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spacing w:line="380" w:lineRule="exact"/>
        <w:ind w:left="720" w:hanging="720" w:hangingChars="300"/>
      </w:pPr>
      <w:r>
        <w:rPr>
          <w:rFonts w:hint="eastAsia" w:ascii="仿宋_GB2312" w:eastAsia="仿宋_GB2312"/>
          <w:color w:val="auto"/>
          <w:sz w:val="24"/>
          <w:szCs w:val="24"/>
        </w:rPr>
        <w:t>注：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1.请于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6月18日前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将报名表发送至邮箱gdhwpxb@163.com</w:t>
      </w:r>
      <w:r>
        <w:rPr>
          <w:rFonts w:hint="eastAsia" w:ascii="仿宋_GB2312" w:eastAsia="仿宋_GB2312"/>
          <w:color w:val="auto"/>
          <w:sz w:val="24"/>
          <w:szCs w:val="24"/>
        </w:rPr>
        <w:t>；2.报名后即可缴纳培训费用，培训发票统一开具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iMDlhODU2NjJjNWE4MGYxYzU0ZTc5YTdiOWM2ZjAifQ=="/>
  </w:docVars>
  <w:rsids>
    <w:rsidRoot w:val="7FD71228"/>
    <w:rsid w:val="7FD7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2024-05-31T03:02:00Z</dcterms:created>
  <dc:creator>禾子</dc:creator>
  <cp:lastModifiedBy>禾子</cp:lastModifiedBy>
  <dcterms:modified xsi:type="dcterms:W3CDTF">2024-05-31T03:03:24Z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8C15676E1AF348DCAB18790FB7E78E89_11</vt:lpwstr>
  </property>
</Properties>
</file>