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>
      <w:pPr>
        <w:pStyle w:val="3"/>
        <w:widowControl/>
        <w:spacing w:beforeAutospacing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广东省环境卫生协会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青年人才申报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表</w:t>
      </w:r>
    </w:p>
    <w:tbl>
      <w:tblPr>
        <w:tblStyle w:val="4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327"/>
        <w:gridCol w:w="1698"/>
        <w:gridCol w:w="774"/>
        <w:gridCol w:w="589"/>
        <w:gridCol w:w="1512"/>
        <w:gridCol w:w="1438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132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从事环卫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行业年限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0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从业经历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29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9" w:hRule="atLeast"/>
          <w:jc w:val="center"/>
        </w:trPr>
        <w:tc>
          <w:tcPr>
            <w:tcW w:w="120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6" w:hRule="atLeast"/>
          <w:jc w:val="center"/>
        </w:trPr>
        <w:tc>
          <w:tcPr>
            <w:tcW w:w="10005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主要业绩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6" w:hRule="atLeast"/>
          <w:jc w:val="center"/>
        </w:trPr>
        <w:tc>
          <w:tcPr>
            <w:tcW w:w="5002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个人申报意见：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27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27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签字：</w:t>
            </w:r>
          </w:p>
          <w:p>
            <w:pPr>
              <w:ind w:firstLine="276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  <w:tc>
          <w:tcPr>
            <w:tcW w:w="5003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所在单位意见：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27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ind w:firstLine="27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</w:p>
          <w:p>
            <w:pPr>
              <w:ind w:firstLine="276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2B9621AE"/>
    <w:rsid w:val="2B9621AE"/>
    <w:rsid w:val="49F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225</Characters>
  <Lines>0</Lines>
  <Paragraphs>0</Paragraphs>
  <TotalTime>0</TotalTime>
  <ScaleCrop>false</ScaleCrop>
  <LinksUpToDate>false</LinksUpToDate>
  <CharactersWithSpaces>238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2022-09-14T07:18:00Z</dcterms:created>
  <dc:creator>肖瑶</dc:creator>
  <cp:lastModifiedBy>肖瑶</cp:lastModifiedBy>
  <dcterms:modified xsi:type="dcterms:W3CDTF">2022-09-14T07:19:25Z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B2CAF6D9CAA840E888322CFB1101F20E</vt:lpwstr>
  </property>
</Properties>
</file>